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F7" w:rsidRPr="001C3F68" w:rsidRDefault="007300F7" w:rsidP="007300F7">
      <w:pPr>
        <w:spacing w:before="31"/>
        <w:ind w:left="765" w:right="37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3F68">
        <w:rPr>
          <w:rFonts w:ascii="Times New Roman"/>
          <w:b/>
          <w:sz w:val="40"/>
          <w:szCs w:val="40"/>
        </w:rPr>
        <w:t>Freight</w:t>
      </w:r>
      <w:r w:rsidRPr="001C3F68">
        <w:rPr>
          <w:rFonts w:ascii="Times New Roman"/>
          <w:b/>
          <w:spacing w:val="58"/>
          <w:sz w:val="40"/>
          <w:szCs w:val="40"/>
        </w:rPr>
        <w:t xml:space="preserve"> </w:t>
      </w:r>
      <w:r w:rsidRPr="001C3F68">
        <w:rPr>
          <w:rFonts w:ascii="Times New Roman"/>
          <w:b/>
          <w:sz w:val="40"/>
          <w:szCs w:val="40"/>
        </w:rPr>
        <w:t>Mobility</w:t>
      </w:r>
      <w:r w:rsidRPr="001C3F68">
        <w:rPr>
          <w:rFonts w:ascii="Times New Roman"/>
          <w:b/>
          <w:spacing w:val="66"/>
          <w:sz w:val="40"/>
          <w:szCs w:val="40"/>
        </w:rPr>
        <w:t xml:space="preserve"> </w:t>
      </w:r>
      <w:r w:rsidRPr="001C3F68">
        <w:rPr>
          <w:rFonts w:ascii="Times New Roman"/>
          <w:b/>
          <w:sz w:val="40"/>
          <w:szCs w:val="40"/>
        </w:rPr>
        <w:t>Strategic</w:t>
      </w:r>
      <w:r w:rsidRPr="001C3F68">
        <w:rPr>
          <w:rFonts w:ascii="Times New Roman"/>
          <w:b/>
          <w:spacing w:val="42"/>
          <w:sz w:val="40"/>
          <w:szCs w:val="40"/>
        </w:rPr>
        <w:t xml:space="preserve"> </w:t>
      </w:r>
      <w:r w:rsidRPr="001C3F68">
        <w:rPr>
          <w:rFonts w:ascii="Times New Roman"/>
          <w:b/>
          <w:sz w:val="40"/>
          <w:szCs w:val="40"/>
        </w:rPr>
        <w:t>Investment</w:t>
      </w:r>
      <w:r w:rsidRPr="001C3F68">
        <w:rPr>
          <w:rFonts w:ascii="Times New Roman"/>
          <w:b/>
          <w:spacing w:val="70"/>
          <w:sz w:val="40"/>
          <w:szCs w:val="40"/>
        </w:rPr>
        <w:t xml:space="preserve"> </w:t>
      </w:r>
      <w:r w:rsidRPr="001C3F68">
        <w:rPr>
          <w:rFonts w:ascii="Times New Roman"/>
          <w:b/>
          <w:sz w:val="40"/>
          <w:szCs w:val="40"/>
        </w:rPr>
        <w:t>Board</w:t>
      </w:r>
    </w:p>
    <w:p w:rsidR="007300F7" w:rsidRPr="00663287" w:rsidRDefault="00380900" w:rsidP="007300F7">
      <w:pPr>
        <w:pStyle w:val="Heading1"/>
        <w:spacing w:before="295"/>
        <w:ind w:left="765" w:right="341"/>
        <w:jc w:val="center"/>
      </w:pPr>
      <w:r>
        <w:rPr>
          <w:w w:val="105"/>
        </w:rPr>
        <w:t>March 17</w:t>
      </w:r>
      <w:r w:rsidR="007300F7" w:rsidRPr="00663287">
        <w:rPr>
          <w:w w:val="105"/>
        </w:rPr>
        <w:t>,</w:t>
      </w:r>
      <w:r w:rsidR="007300F7" w:rsidRPr="00663287">
        <w:rPr>
          <w:spacing w:val="-13"/>
          <w:w w:val="105"/>
        </w:rPr>
        <w:t xml:space="preserve"> </w:t>
      </w:r>
      <w:r w:rsidR="00A20C5C">
        <w:rPr>
          <w:spacing w:val="-3"/>
          <w:w w:val="105"/>
        </w:rPr>
        <w:t>2017</w:t>
      </w:r>
    </w:p>
    <w:p w:rsidR="007300F7" w:rsidRPr="00663287" w:rsidRDefault="0061523D" w:rsidP="007300F7">
      <w:pPr>
        <w:spacing w:before="10"/>
        <w:ind w:left="765" w:right="35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  <w:szCs w:val="31"/>
        </w:rPr>
        <w:t>9:00</w:t>
      </w:r>
      <w:r w:rsidR="007300F7" w:rsidRPr="00663287">
        <w:rPr>
          <w:rFonts w:ascii="Times New Roman"/>
          <w:spacing w:val="-1"/>
          <w:sz w:val="31"/>
          <w:szCs w:val="31"/>
        </w:rPr>
        <w:t xml:space="preserve"> </w:t>
      </w:r>
      <w:r w:rsidR="007300F7" w:rsidRPr="00663287">
        <w:rPr>
          <w:rFonts w:ascii="Times New Roman"/>
          <w:sz w:val="31"/>
          <w:szCs w:val="31"/>
        </w:rPr>
        <w:t>AM</w:t>
      </w:r>
      <w:r w:rsidR="007300F7" w:rsidRPr="00663287">
        <w:rPr>
          <w:rFonts w:ascii="Times New Roman"/>
          <w:spacing w:val="3"/>
          <w:sz w:val="31"/>
          <w:szCs w:val="31"/>
        </w:rPr>
        <w:t xml:space="preserve"> </w:t>
      </w:r>
      <w:r w:rsidR="007300F7" w:rsidRPr="00663287">
        <w:rPr>
          <w:rFonts w:ascii="Times New Roman"/>
          <w:sz w:val="31"/>
          <w:szCs w:val="31"/>
        </w:rPr>
        <w:t>to</w:t>
      </w:r>
      <w:r w:rsidR="007300F7" w:rsidRPr="00663287">
        <w:rPr>
          <w:rFonts w:ascii="Times New Roman"/>
          <w:spacing w:val="24"/>
          <w:sz w:val="31"/>
          <w:szCs w:val="31"/>
        </w:rPr>
        <w:t xml:space="preserve"> </w:t>
      </w:r>
      <w:r w:rsidR="007300F7" w:rsidRPr="00663287">
        <w:rPr>
          <w:rFonts w:ascii="Times New Roman"/>
          <w:sz w:val="31"/>
          <w:szCs w:val="31"/>
        </w:rPr>
        <w:t>1:15</w:t>
      </w:r>
      <w:r w:rsidR="007300F7" w:rsidRPr="00663287">
        <w:rPr>
          <w:rFonts w:ascii="Times New Roman"/>
          <w:spacing w:val="7"/>
          <w:sz w:val="31"/>
          <w:szCs w:val="31"/>
        </w:rPr>
        <w:t xml:space="preserve"> </w:t>
      </w:r>
      <w:r w:rsidR="007300F7" w:rsidRPr="00663287">
        <w:rPr>
          <w:rFonts w:ascii="Times New Roman"/>
          <w:sz w:val="31"/>
          <w:szCs w:val="31"/>
        </w:rPr>
        <w:t>PM</w:t>
      </w:r>
    </w:p>
    <w:p w:rsidR="007300F7" w:rsidRPr="00146DDD" w:rsidRDefault="007300F7" w:rsidP="007300F7">
      <w:pPr>
        <w:jc w:val="center"/>
        <w:rPr>
          <w:rFonts w:ascii="Times New Roman" w:hAnsi="Times New Roman" w:cs="Times New Roman"/>
          <w:i/>
          <w:w w:val="105"/>
          <w:sz w:val="20"/>
          <w:szCs w:val="20"/>
        </w:rPr>
      </w:pPr>
    </w:p>
    <w:p w:rsidR="007300F7" w:rsidRDefault="00F96082" w:rsidP="007300F7">
      <w:pPr>
        <w:spacing w:line="254" w:lineRule="auto"/>
        <w:ind w:left="3076" w:right="2677"/>
        <w:jc w:val="center"/>
        <w:rPr>
          <w:rFonts w:ascii="Times New Roman" w:hAnsi="Times New Roman" w:cs="Times New Roman"/>
          <w:i/>
          <w:w w:val="105"/>
        </w:rPr>
      </w:pPr>
      <w:r>
        <w:rPr>
          <w:rFonts w:ascii="Times New Roman" w:hAnsi="Times New Roman" w:cs="Times New Roman"/>
          <w:i/>
          <w:w w:val="105"/>
        </w:rPr>
        <w:t>Dacca</w:t>
      </w:r>
      <w:r w:rsidR="00B14A84">
        <w:rPr>
          <w:rFonts w:ascii="Times New Roman" w:hAnsi="Times New Roman" w:cs="Times New Roman"/>
          <w:i/>
          <w:w w:val="105"/>
        </w:rPr>
        <w:t xml:space="preserve"> Barn</w:t>
      </w:r>
    </w:p>
    <w:p w:rsidR="00B14A84" w:rsidRDefault="00B14A84" w:rsidP="007300F7">
      <w:pPr>
        <w:spacing w:line="254" w:lineRule="auto"/>
        <w:ind w:left="3076" w:right="2677"/>
        <w:jc w:val="center"/>
        <w:rPr>
          <w:rFonts w:ascii="Times New Roman" w:hAnsi="Times New Roman" w:cs="Times New Roman"/>
          <w:i/>
          <w:w w:val="105"/>
        </w:rPr>
      </w:pPr>
      <w:r>
        <w:rPr>
          <w:rFonts w:ascii="Times New Roman" w:hAnsi="Times New Roman" w:cs="Times New Roman"/>
          <w:i/>
          <w:w w:val="105"/>
        </w:rPr>
        <w:t>2820 54</w:t>
      </w:r>
      <w:r w:rsidRPr="00B14A84">
        <w:rPr>
          <w:rFonts w:ascii="Times New Roman" w:hAnsi="Times New Roman" w:cs="Times New Roman"/>
          <w:i/>
          <w:w w:val="105"/>
          <w:vertAlign w:val="superscript"/>
        </w:rPr>
        <w:t>th</w:t>
      </w:r>
      <w:r>
        <w:rPr>
          <w:rFonts w:ascii="Times New Roman" w:hAnsi="Times New Roman" w:cs="Times New Roman"/>
          <w:i/>
          <w:w w:val="105"/>
        </w:rPr>
        <w:t xml:space="preserve"> Avenue East</w:t>
      </w:r>
    </w:p>
    <w:p w:rsidR="00B14A84" w:rsidRDefault="00B14A84" w:rsidP="007300F7">
      <w:pPr>
        <w:spacing w:line="254" w:lineRule="auto"/>
        <w:ind w:left="3076" w:right="2677"/>
        <w:jc w:val="center"/>
        <w:rPr>
          <w:rFonts w:ascii="Times New Roman" w:hAnsi="Times New Roman" w:cs="Times New Roman"/>
          <w:i/>
          <w:w w:val="105"/>
        </w:rPr>
      </w:pPr>
      <w:r>
        <w:rPr>
          <w:rFonts w:ascii="Times New Roman" w:hAnsi="Times New Roman" w:cs="Times New Roman"/>
          <w:i/>
          <w:w w:val="105"/>
        </w:rPr>
        <w:t>Fife, WA 98424</w:t>
      </w:r>
    </w:p>
    <w:p w:rsidR="007300F7" w:rsidRPr="00146DDD" w:rsidRDefault="007300F7" w:rsidP="007300F7">
      <w:pPr>
        <w:spacing w:line="254" w:lineRule="auto"/>
        <w:ind w:left="3076" w:right="2677"/>
        <w:jc w:val="center"/>
        <w:rPr>
          <w:rFonts w:ascii="Times New Roman" w:hAnsi="Times New Roman" w:cs="Times New Roman"/>
          <w:i/>
          <w:w w:val="105"/>
          <w:sz w:val="20"/>
          <w:szCs w:val="20"/>
        </w:rPr>
      </w:pPr>
    </w:p>
    <w:p w:rsidR="006E452C" w:rsidRDefault="007300F7" w:rsidP="007300F7">
      <w:pPr>
        <w:spacing w:line="254" w:lineRule="auto"/>
        <w:ind w:left="3076" w:right="267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77236">
        <w:rPr>
          <w:rFonts w:ascii="Times New Roman" w:hAnsi="Times New Roman" w:cs="Times New Roman"/>
        </w:rPr>
        <w:t>AGENDA</w:t>
      </w:r>
    </w:p>
    <w:p w:rsidR="007300F7" w:rsidRPr="00146DDD" w:rsidRDefault="007300F7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00F7" w:rsidRDefault="00146DDD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1D117D">
        <w:rPr>
          <w:rFonts w:ascii="Times New Roman" w:hAnsi="Times New Roman" w:cs="Times New Roman"/>
        </w:rPr>
        <w:t>Meet at Dacca</w:t>
      </w:r>
      <w:r>
        <w:rPr>
          <w:rFonts w:ascii="Times New Roman" w:hAnsi="Times New Roman" w:cs="Times New Roman"/>
        </w:rPr>
        <w:t xml:space="preserve"> Barn for tour of FedEx Distribution Center</w:t>
      </w:r>
    </w:p>
    <w:p w:rsidR="00146DDD" w:rsidRPr="00146DDD" w:rsidRDefault="00146DDD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6DDD" w:rsidRDefault="00146DDD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FedEx Distribution Center Tour</w:t>
      </w:r>
    </w:p>
    <w:p w:rsidR="00146DDD" w:rsidRPr="00146DDD" w:rsidRDefault="00146DDD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0900" w:rsidRDefault="00146DDD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 FedEx Distrib</w:t>
      </w:r>
      <w:r w:rsidR="001D117D">
        <w:rPr>
          <w:rFonts w:ascii="Times New Roman" w:hAnsi="Times New Roman" w:cs="Times New Roman"/>
        </w:rPr>
        <w:t>ution Center and return to Dacca</w:t>
      </w:r>
      <w:r>
        <w:rPr>
          <w:rFonts w:ascii="Times New Roman" w:hAnsi="Times New Roman" w:cs="Times New Roman"/>
        </w:rPr>
        <w:t xml:space="preserve"> Barn</w:t>
      </w:r>
      <w:r w:rsidR="009319DB">
        <w:rPr>
          <w:rFonts w:ascii="Times New Roman" w:hAnsi="Times New Roman" w:cs="Times New Roman"/>
        </w:rPr>
        <w:tab/>
      </w:r>
      <w:r w:rsidR="009319DB">
        <w:rPr>
          <w:rFonts w:ascii="Times New Roman" w:hAnsi="Times New Roman" w:cs="Times New Roman"/>
        </w:rPr>
        <w:tab/>
      </w:r>
    </w:p>
    <w:p w:rsidR="00380900" w:rsidRDefault="00380900" w:rsidP="007300F7">
      <w:pPr>
        <w:pStyle w:val="NoSpacing"/>
        <w:rPr>
          <w:rFonts w:ascii="Times New Roman" w:hAnsi="Times New Roman" w:cs="Times New Roman"/>
        </w:rPr>
      </w:pPr>
    </w:p>
    <w:p w:rsidR="00380900" w:rsidRDefault="00380900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Welcome and Introductions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 Gatchet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Informational</w:t>
      </w:r>
    </w:p>
    <w:p w:rsidR="00380900" w:rsidRPr="00146DDD" w:rsidRDefault="00380900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19DB" w:rsidRDefault="00380900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Minutes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9DB">
        <w:rPr>
          <w:rFonts w:ascii="Times New Roman" w:hAnsi="Times New Roman" w:cs="Times New Roman"/>
        </w:rPr>
        <w:t>Dan Gatchet</w:t>
      </w:r>
      <w:r w:rsidR="009319DB">
        <w:rPr>
          <w:rFonts w:ascii="Times New Roman" w:hAnsi="Times New Roman" w:cs="Times New Roman"/>
        </w:rPr>
        <w:tab/>
      </w:r>
      <w:r w:rsidR="009319DB">
        <w:rPr>
          <w:rFonts w:ascii="Times New Roman" w:hAnsi="Times New Roman" w:cs="Times New Roman"/>
        </w:rPr>
        <w:tab/>
      </w:r>
      <w:r w:rsidR="009319DB">
        <w:rPr>
          <w:rFonts w:ascii="Times New Roman" w:hAnsi="Times New Roman" w:cs="Times New Roman"/>
        </w:rPr>
        <w:tab/>
        <w:t>Action</w:t>
      </w:r>
    </w:p>
    <w:p w:rsidR="009319DB" w:rsidRPr="00146DDD" w:rsidRDefault="009319DB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0900" w:rsidRDefault="00380900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319DB">
        <w:rPr>
          <w:rFonts w:ascii="Times New Roman" w:hAnsi="Times New Roman" w:cs="Times New Roman"/>
        </w:rPr>
        <w:t>:10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Executive Session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Board</w:t>
      </w:r>
    </w:p>
    <w:p w:rsidR="00380900" w:rsidRPr="00146DDD" w:rsidRDefault="00380900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0900" w:rsidRDefault="00565823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</w:t>
      </w:r>
      <w:r w:rsidR="00380900">
        <w:rPr>
          <w:rFonts w:ascii="Times New Roman" w:hAnsi="Times New Roman" w:cs="Times New Roman"/>
        </w:rPr>
        <w:t>0</w:t>
      </w:r>
      <w:r w:rsidR="00380900">
        <w:rPr>
          <w:rFonts w:ascii="Times New Roman" w:hAnsi="Times New Roman" w:cs="Times New Roman"/>
        </w:rPr>
        <w:tab/>
      </w:r>
      <w:r w:rsidR="00380900">
        <w:rPr>
          <w:rFonts w:ascii="Times New Roman" w:hAnsi="Times New Roman" w:cs="Times New Roman"/>
        </w:rPr>
        <w:tab/>
        <w:t xml:space="preserve">FMSIB </w:t>
      </w:r>
      <w:r w:rsidR="00146DDD">
        <w:rPr>
          <w:rFonts w:ascii="Times New Roman" w:hAnsi="Times New Roman" w:cs="Times New Roman"/>
        </w:rPr>
        <w:t xml:space="preserve">Pierce County </w:t>
      </w:r>
      <w:r w:rsidR="00380900">
        <w:rPr>
          <w:rFonts w:ascii="Times New Roman" w:hAnsi="Times New Roman" w:cs="Times New Roman"/>
        </w:rPr>
        <w:t>Project Presentations and Puget Sound Gateway Nexus:</w:t>
      </w:r>
    </w:p>
    <w:p w:rsidR="00146DDD" w:rsidRDefault="00146DDD" w:rsidP="003809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WSDOT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Craig Stone</w:t>
      </w:r>
    </w:p>
    <w:p w:rsidR="00380900" w:rsidRDefault="00380900" w:rsidP="003809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Fife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Russ Blount</w:t>
      </w:r>
    </w:p>
    <w:p w:rsidR="00380900" w:rsidRPr="00380900" w:rsidRDefault="00380900" w:rsidP="003809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Tacoma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Sue O’Neill, </w:t>
      </w:r>
      <w:r w:rsidRPr="00380900">
        <w:rPr>
          <w:rFonts w:ascii="Times New Roman" w:hAnsi="Times New Roman" w:cs="Times New Roman"/>
          <w:color w:val="000000"/>
        </w:rPr>
        <w:t>Mark D'Andrea</w:t>
      </w:r>
    </w:p>
    <w:p w:rsidR="00380900" w:rsidRDefault="00380900" w:rsidP="003809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 County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Letticia</w:t>
      </w:r>
      <w:proofErr w:type="spellEnd"/>
      <w:r>
        <w:rPr>
          <w:rFonts w:ascii="Times New Roman" w:hAnsi="Times New Roman" w:cs="Times New Roman"/>
        </w:rPr>
        <w:t xml:space="preserve"> Neal</w:t>
      </w:r>
    </w:p>
    <w:p w:rsidR="00380900" w:rsidRDefault="00380900" w:rsidP="0038090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 of Tacoma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Sean Eagan</w:t>
      </w:r>
    </w:p>
    <w:p w:rsidR="00B314F8" w:rsidRPr="00146DDD" w:rsidRDefault="00B314F8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04CC" w:rsidRDefault="004D04CC" w:rsidP="004D04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Working Lunch</w:t>
      </w:r>
    </w:p>
    <w:p w:rsidR="004D04CC" w:rsidRDefault="004D04CC" w:rsidP="004D04CC">
      <w:pPr>
        <w:pStyle w:val="NoSpacing"/>
        <w:rPr>
          <w:rFonts w:ascii="Times New Roman" w:hAnsi="Times New Roman" w:cs="Times New Roman"/>
        </w:rPr>
      </w:pPr>
    </w:p>
    <w:p w:rsidR="004D04CC" w:rsidRDefault="004D04CC" w:rsidP="004D04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11:50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>Legislative Update:</w:t>
      </w:r>
      <w:r w:rsidR="00CC474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  <w:t>Erik Hansen/Ashley Probart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Action</w:t>
      </w:r>
      <w:r w:rsidR="00CC474E">
        <w:rPr>
          <w:rFonts w:ascii="Times New Roman" w:hAnsi="Times New Roman" w:cs="Times New Roman"/>
        </w:rPr>
        <w:tab/>
      </w:r>
    </w:p>
    <w:p w:rsidR="00CC474E" w:rsidRDefault="00CC474E" w:rsidP="004D04CC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FMSIB Budget</w:t>
      </w:r>
    </w:p>
    <w:p w:rsidR="00CC474E" w:rsidRDefault="00CC474E" w:rsidP="00CC474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Budget</w:t>
      </w:r>
    </w:p>
    <w:p w:rsidR="009319DB" w:rsidRDefault="00CC474E" w:rsidP="007300F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of interest</w:t>
      </w:r>
    </w:p>
    <w:p w:rsidR="00CC474E" w:rsidRPr="00146DDD" w:rsidRDefault="00CC474E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74E" w:rsidRDefault="004D04CC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</w:t>
      </w:r>
      <w:r w:rsidR="00565823">
        <w:rPr>
          <w:rFonts w:ascii="Times New Roman" w:hAnsi="Times New Roman" w:cs="Times New Roman"/>
        </w:rPr>
        <w:t>0</w:t>
      </w:r>
      <w:r w:rsidR="00D3433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  <w:t>Director’s Report and Budget</w:t>
      </w:r>
      <w:r w:rsidR="00CC474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  <w:t>Ashley Probart</w:t>
      </w:r>
      <w:r w:rsidR="00CC474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  <w:t>Action</w:t>
      </w:r>
    </w:p>
    <w:p w:rsidR="00CC474E" w:rsidRPr="00146DDD" w:rsidRDefault="00CC474E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77B3" w:rsidRDefault="004D04CC" w:rsidP="00BD77B3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</w:t>
      </w:r>
      <w:r w:rsidR="00BD77B3">
        <w:rPr>
          <w:rFonts w:ascii="Times New Roman" w:hAnsi="Times New Roman" w:cs="Times New Roman"/>
        </w:rPr>
        <w:t>0</w:t>
      </w:r>
      <w:r w:rsidR="00BD77B3">
        <w:rPr>
          <w:rFonts w:ascii="Times New Roman" w:hAnsi="Times New Roman" w:cs="Times New Roman"/>
        </w:rPr>
        <w:tab/>
        <w:t xml:space="preserve">City of Kent, </w:t>
      </w:r>
      <w:r w:rsidR="00BD77B3">
        <w:rPr>
          <w:rFonts w:ascii="Times New Roman" w:hAnsi="Times New Roman" w:cs="Times New Roman"/>
        </w:rPr>
        <w:tab/>
      </w:r>
      <w:r w:rsidR="00BD77B3">
        <w:rPr>
          <w:rFonts w:ascii="Times New Roman" w:hAnsi="Times New Roman" w:cs="Times New Roman"/>
        </w:rPr>
        <w:tab/>
      </w:r>
      <w:r w:rsidR="00BD77B3">
        <w:rPr>
          <w:rFonts w:ascii="Times New Roman" w:hAnsi="Times New Roman" w:cs="Times New Roman"/>
        </w:rPr>
        <w:tab/>
      </w:r>
      <w:r w:rsidR="00BD77B3">
        <w:rPr>
          <w:rFonts w:ascii="Times New Roman" w:hAnsi="Times New Roman" w:cs="Times New Roman"/>
        </w:rPr>
        <w:tab/>
        <w:t>Ashley Probart</w:t>
      </w:r>
      <w:r w:rsidR="00BD77B3">
        <w:rPr>
          <w:rFonts w:ascii="Times New Roman" w:hAnsi="Times New Roman" w:cs="Times New Roman"/>
        </w:rPr>
        <w:tab/>
      </w:r>
      <w:r w:rsidR="00BD77B3">
        <w:rPr>
          <w:rFonts w:ascii="Times New Roman" w:hAnsi="Times New Roman" w:cs="Times New Roman"/>
        </w:rPr>
        <w:tab/>
      </w:r>
      <w:r w:rsidR="00BD77B3">
        <w:rPr>
          <w:rFonts w:ascii="Times New Roman" w:hAnsi="Times New Roman" w:cs="Times New Roman"/>
        </w:rPr>
        <w:tab/>
        <w:t>Action</w:t>
      </w:r>
      <w:r w:rsidR="00BD77B3">
        <w:rPr>
          <w:rFonts w:ascii="Times New Roman" w:hAnsi="Times New Roman" w:cs="Times New Roman"/>
        </w:rPr>
        <w:br/>
        <w:t>S. 228</w:t>
      </w:r>
      <w:r w:rsidR="00BD77B3" w:rsidRPr="00BD77B3">
        <w:rPr>
          <w:rFonts w:ascii="Times New Roman" w:hAnsi="Times New Roman" w:cs="Times New Roman"/>
          <w:vertAlign w:val="superscript"/>
        </w:rPr>
        <w:t>th</w:t>
      </w:r>
      <w:r w:rsidR="00BD77B3">
        <w:rPr>
          <w:rFonts w:ascii="Times New Roman" w:hAnsi="Times New Roman" w:cs="Times New Roman"/>
        </w:rPr>
        <w:t xml:space="preserve"> Street Grade Separation</w:t>
      </w:r>
    </w:p>
    <w:p w:rsidR="00BD77B3" w:rsidRPr="00146DDD" w:rsidRDefault="00BD77B3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65823" w:rsidRDefault="004D04CC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12:35</w:t>
      </w:r>
      <w:r w:rsidR="00565823">
        <w:rPr>
          <w:rFonts w:ascii="Times New Roman" w:hAnsi="Times New Roman" w:cs="Times New Roman"/>
        </w:rPr>
        <w:tab/>
      </w:r>
      <w:r w:rsidR="00565823">
        <w:rPr>
          <w:rFonts w:ascii="Times New Roman" w:hAnsi="Times New Roman" w:cs="Times New Roman"/>
        </w:rPr>
        <w:tab/>
      </w:r>
      <w:r w:rsidR="000F62DD">
        <w:rPr>
          <w:rFonts w:ascii="Times New Roman" w:hAnsi="Times New Roman" w:cs="Times New Roman"/>
        </w:rPr>
        <w:t xml:space="preserve">WA </w:t>
      </w:r>
      <w:r w:rsidR="00BD77B3">
        <w:rPr>
          <w:rFonts w:ascii="Times New Roman" w:hAnsi="Times New Roman" w:cs="Times New Roman"/>
        </w:rPr>
        <w:t xml:space="preserve">State Freight </w:t>
      </w:r>
      <w:r w:rsidR="005D6C1A">
        <w:rPr>
          <w:rFonts w:ascii="Times New Roman" w:hAnsi="Times New Roman" w:cs="Times New Roman"/>
        </w:rPr>
        <w:t xml:space="preserve">System </w:t>
      </w:r>
      <w:r w:rsidR="00BD77B3">
        <w:rPr>
          <w:rFonts w:ascii="Times New Roman" w:hAnsi="Times New Roman" w:cs="Times New Roman"/>
        </w:rPr>
        <w:t>Plan</w:t>
      </w:r>
      <w:r w:rsidR="00565823">
        <w:rPr>
          <w:rFonts w:ascii="Times New Roman" w:hAnsi="Times New Roman" w:cs="Times New Roman"/>
        </w:rPr>
        <w:t xml:space="preserve"> Update</w:t>
      </w:r>
      <w:r w:rsidR="00BD77B3">
        <w:rPr>
          <w:rFonts w:ascii="Times New Roman" w:hAnsi="Times New Roman" w:cs="Times New Roman"/>
        </w:rPr>
        <w:t>/</w:t>
      </w:r>
      <w:r w:rsidR="00565823">
        <w:rPr>
          <w:rFonts w:ascii="Times New Roman" w:hAnsi="Times New Roman" w:cs="Times New Roman"/>
        </w:rPr>
        <w:t xml:space="preserve"> </w:t>
      </w:r>
      <w:r w:rsidR="000F62DD">
        <w:rPr>
          <w:rFonts w:ascii="Times New Roman" w:hAnsi="Times New Roman" w:cs="Times New Roman"/>
        </w:rPr>
        <w:t xml:space="preserve">  </w:t>
      </w:r>
      <w:r w:rsidR="00565823">
        <w:rPr>
          <w:rFonts w:ascii="Times New Roman" w:hAnsi="Times New Roman" w:cs="Times New Roman"/>
        </w:rPr>
        <w:t>Ashley Probart</w:t>
      </w:r>
      <w:r w:rsidR="005D6C1A">
        <w:rPr>
          <w:rFonts w:ascii="Times New Roman" w:hAnsi="Times New Roman" w:cs="Times New Roman"/>
        </w:rPr>
        <w:t xml:space="preserve"> </w:t>
      </w:r>
      <w:r w:rsidR="00BD77B3">
        <w:rPr>
          <w:rFonts w:ascii="Times New Roman" w:hAnsi="Times New Roman" w:cs="Times New Roman"/>
        </w:rPr>
        <w:tab/>
      </w:r>
      <w:r w:rsidR="005D6C1A">
        <w:rPr>
          <w:rFonts w:ascii="Times New Roman" w:hAnsi="Times New Roman" w:cs="Times New Roman"/>
        </w:rPr>
        <w:t xml:space="preserve">           </w:t>
      </w:r>
      <w:r w:rsidR="000F62DD">
        <w:rPr>
          <w:rFonts w:ascii="Times New Roman" w:hAnsi="Times New Roman" w:cs="Times New Roman"/>
        </w:rPr>
        <w:t xml:space="preserve">              </w:t>
      </w:r>
      <w:r w:rsidR="005D6C1A">
        <w:rPr>
          <w:rFonts w:ascii="Times New Roman" w:hAnsi="Times New Roman" w:cs="Times New Roman"/>
        </w:rPr>
        <w:t xml:space="preserve"> </w:t>
      </w:r>
      <w:r w:rsidR="00BD77B3">
        <w:rPr>
          <w:rFonts w:ascii="Times New Roman" w:hAnsi="Times New Roman" w:cs="Times New Roman"/>
        </w:rPr>
        <w:t>Informational</w:t>
      </w:r>
    </w:p>
    <w:p w:rsidR="00565823" w:rsidRDefault="000F62DD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</w:t>
      </w:r>
      <w:r w:rsidR="00BD77B3">
        <w:rPr>
          <w:rFonts w:ascii="Times New Roman" w:hAnsi="Times New Roman" w:cs="Times New Roman"/>
        </w:rPr>
        <w:t xml:space="preserve"> State Freight Advisory Committee</w:t>
      </w:r>
    </w:p>
    <w:p w:rsidR="00BD77B3" w:rsidRPr="00146DDD" w:rsidRDefault="00BD77B3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C474E" w:rsidRDefault="00BD77B3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12:4</w:t>
      </w:r>
      <w:r w:rsidR="004D04CC">
        <w:rPr>
          <w:rFonts w:ascii="Times New Roman" w:hAnsi="Times New Roman" w:cs="Times New Roman"/>
        </w:rPr>
        <w:t>5</w:t>
      </w:r>
      <w:r w:rsidR="00CC474E">
        <w:rPr>
          <w:rFonts w:ascii="Times New Roman" w:hAnsi="Times New Roman" w:cs="Times New Roman"/>
        </w:rPr>
        <w:tab/>
      </w:r>
      <w:r w:rsidR="00CC4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Marine Cargo Forecast Update</w:t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  <w:t>Ashley Probart/Chris Herman</w:t>
      </w:r>
      <w:r w:rsidR="0055161F">
        <w:rPr>
          <w:rFonts w:ascii="Times New Roman" w:hAnsi="Times New Roman" w:cs="Times New Roman"/>
        </w:rPr>
        <w:t xml:space="preserve">   </w:t>
      </w:r>
      <w:r w:rsidR="0055161F">
        <w:rPr>
          <w:rFonts w:ascii="Times New Roman" w:hAnsi="Times New Roman" w:cs="Times New Roman"/>
        </w:rPr>
        <w:tab/>
        <w:t>Informational</w:t>
      </w:r>
    </w:p>
    <w:p w:rsidR="007300F7" w:rsidRPr="00146DDD" w:rsidRDefault="00D3433E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6DDD">
        <w:rPr>
          <w:rFonts w:ascii="Times New Roman" w:hAnsi="Times New Roman" w:cs="Times New Roman"/>
          <w:sz w:val="20"/>
          <w:szCs w:val="20"/>
        </w:rPr>
        <w:tab/>
      </w:r>
    </w:p>
    <w:p w:rsidR="00B220A9" w:rsidRDefault="00BD77B3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12:5</w:t>
      </w:r>
      <w:r w:rsidR="00B220A9">
        <w:rPr>
          <w:rFonts w:ascii="Times New Roman" w:hAnsi="Times New Roman" w:cs="Times New Roman"/>
        </w:rPr>
        <w:t>0</w:t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  <w:t>Board Member Reports</w:t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  <w:t>Board</w:t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</w:r>
      <w:r w:rsidR="00B220A9">
        <w:rPr>
          <w:rFonts w:ascii="Times New Roman" w:hAnsi="Times New Roman" w:cs="Times New Roman"/>
        </w:rPr>
        <w:tab/>
        <w:t>Action</w:t>
      </w:r>
    </w:p>
    <w:p w:rsidR="00B220A9" w:rsidRPr="00146DDD" w:rsidRDefault="00B220A9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00F7" w:rsidRDefault="009319DB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  <w:t>Next Meeting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45518D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>Dan Gatchet</w:t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</w:r>
      <w:r w:rsidR="007300F7">
        <w:rPr>
          <w:rFonts w:ascii="Times New Roman" w:hAnsi="Times New Roman" w:cs="Times New Roman"/>
        </w:rPr>
        <w:tab/>
        <w:t>Action</w:t>
      </w:r>
    </w:p>
    <w:p w:rsidR="007300F7" w:rsidRDefault="00D3433E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61F">
        <w:rPr>
          <w:rFonts w:ascii="Times New Roman" w:hAnsi="Times New Roman" w:cs="Times New Roman"/>
        </w:rPr>
        <w:t>June 2</w:t>
      </w:r>
      <w:r>
        <w:rPr>
          <w:rFonts w:ascii="Times New Roman" w:hAnsi="Times New Roman" w:cs="Times New Roman"/>
        </w:rPr>
        <w:t>, 2017</w:t>
      </w:r>
    </w:p>
    <w:p w:rsidR="00B363FC" w:rsidRDefault="0055161F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Suquamish</w:t>
      </w:r>
      <w:r w:rsidR="00B363FC">
        <w:rPr>
          <w:rFonts w:ascii="Times New Roman" w:hAnsi="Times New Roman" w:cs="Times New Roman"/>
        </w:rPr>
        <w:t>, WA</w:t>
      </w:r>
    </w:p>
    <w:p w:rsidR="00B363FC" w:rsidRPr="00146DDD" w:rsidRDefault="00B363FC" w:rsidP="00730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00F7" w:rsidRPr="007300F7" w:rsidRDefault="007300F7" w:rsidP="007300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Adjourn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1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 Gatchet</w:t>
      </w:r>
    </w:p>
    <w:sectPr w:rsidR="007300F7" w:rsidRPr="007300F7" w:rsidSect="00146DDD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CBD"/>
    <w:multiLevelType w:val="hybridMultilevel"/>
    <w:tmpl w:val="CB588254"/>
    <w:lvl w:ilvl="0" w:tplc="1818AA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C4CEF"/>
    <w:multiLevelType w:val="hybridMultilevel"/>
    <w:tmpl w:val="8E82B644"/>
    <w:lvl w:ilvl="0" w:tplc="8C947E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7764F7"/>
    <w:multiLevelType w:val="hybridMultilevel"/>
    <w:tmpl w:val="5D3E8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587BF0"/>
    <w:multiLevelType w:val="hybridMultilevel"/>
    <w:tmpl w:val="E8220438"/>
    <w:lvl w:ilvl="0" w:tplc="A0A0CA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F7"/>
    <w:rsid w:val="000F62DD"/>
    <w:rsid w:val="00104279"/>
    <w:rsid w:val="00146DDD"/>
    <w:rsid w:val="001D117D"/>
    <w:rsid w:val="00225CBE"/>
    <w:rsid w:val="00380900"/>
    <w:rsid w:val="0045518D"/>
    <w:rsid w:val="00495635"/>
    <w:rsid w:val="004D04CC"/>
    <w:rsid w:val="0055161F"/>
    <w:rsid w:val="00565823"/>
    <w:rsid w:val="005D6C1A"/>
    <w:rsid w:val="005E1157"/>
    <w:rsid w:val="0061523D"/>
    <w:rsid w:val="006E452C"/>
    <w:rsid w:val="0072398A"/>
    <w:rsid w:val="007300F7"/>
    <w:rsid w:val="009319DB"/>
    <w:rsid w:val="00A20C5C"/>
    <w:rsid w:val="00AB5B94"/>
    <w:rsid w:val="00B14A84"/>
    <w:rsid w:val="00B220A9"/>
    <w:rsid w:val="00B314F8"/>
    <w:rsid w:val="00B363FC"/>
    <w:rsid w:val="00B8056B"/>
    <w:rsid w:val="00BD77B3"/>
    <w:rsid w:val="00C65B21"/>
    <w:rsid w:val="00CC474E"/>
    <w:rsid w:val="00D3433E"/>
    <w:rsid w:val="00E2136C"/>
    <w:rsid w:val="00F56B79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5CE2"/>
  <w15:docId w15:val="{F0B95596-15D7-46D4-B5D1-7C07502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0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300F7"/>
    <w:pPr>
      <w:ind w:left="745"/>
      <w:outlineLvl w:val="0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0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7300F7"/>
    <w:rPr>
      <w:rFonts w:ascii="Times New Roman" w:eastAsia="Times New Roman" w:hAnsi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7300F7"/>
    <w:pPr>
      <w:ind w:left="12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300F7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Saelid</dc:creator>
  <cp:lastModifiedBy>Ashley Probart</cp:lastModifiedBy>
  <cp:revision>3</cp:revision>
  <cp:lastPrinted>2017-03-11T00:20:00Z</cp:lastPrinted>
  <dcterms:created xsi:type="dcterms:W3CDTF">2017-03-15T19:10:00Z</dcterms:created>
  <dcterms:modified xsi:type="dcterms:W3CDTF">2017-03-15T19:14:00Z</dcterms:modified>
</cp:coreProperties>
</file>